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9" w:rsidRDefault="00CE22E9" w:rsidP="00CE22E9">
      <w:r>
        <w:t>Технические данные</w:t>
      </w:r>
      <w:r>
        <w:tab/>
        <w:t>CITY 24 BIC-II</w:t>
      </w:r>
      <w:r>
        <w:tab/>
      </w:r>
    </w:p>
    <w:p w:rsidR="00CE22E9" w:rsidRDefault="00CE22E9" w:rsidP="00CE22E9">
      <w:r>
        <w:t>Номинальная мощность (</w:t>
      </w:r>
      <w:proofErr w:type="spellStart"/>
      <w:r>
        <w:t>Рп</w:t>
      </w:r>
      <w:proofErr w:type="spellEnd"/>
      <w:r>
        <w:t>) (в режиме отопление и ГВС)</w:t>
      </w:r>
      <w:r>
        <w:tab/>
        <w:t>24</w:t>
      </w:r>
      <w:r>
        <w:tab/>
        <w:t>кВт</w:t>
      </w:r>
    </w:p>
    <w:p w:rsidR="00CE22E9" w:rsidRDefault="00CE22E9" w:rsidP="00CE22E9">
      <w:r>
        <w:t xml:space="preserve">КПД </w:t>
      </w:r>
      <w:proofErr w:type="gramStart"/>
      <w:r>
        <w:t>в</w:t>
      </w:r>
      <w:proofErr w:type="gramEnd"/>
      <w:r>
        <w:t xml:space="preserve"> % </w:t>
      </w:r>
      <w:proofErr w:type="gramStart"/>
      <w:r>
        <w:t>для</w:t>
      </w:r>
      <w:proofErr w:type="gramEnd"/>
      <w:r>
        <w:t xml:space="preserve"> низшей теплоты сгорания </w:t>
      </w:r>
    </w:p>
    <w:p w:rsidR="00CE22E9" w:rsidRDefault="00CE22E9" w:rsidP="00CE22E9">
      <w:r>
        <w:t>при нагрузке ...% и средней температуре котловой воды ...°С</w:t>
      </w:r>
      <w:r>
        <w:tab/>
        <w:t xml:space="preserve">100% </w:t>
      </w:r>
      <w:proofErr w:type="spellStart"/>
      <w:r>
        <w:t>Pn</w:t>
      </w:r>
      <w:proofErr w:type="spellEnd"/>
      <w:r>
        <w:t xml:space="preserve"> при 70</w:t>
      </w:r>
      <w:proofErr w:type="gramStart"/>
      <w:r>
        <w:t>°С</w:t>
      </w:r>
      <w:proofErr w:type="gramEnd"/>
      <w:r>
        <w:tab/>
        <w:t>90,9</w:t>
      </w:r>
      <w:r>
        <w:tab/>
        <w:t>%</w:t>
      </w:r>
    </w:p>
    <w:p w:rsidR="00CE22E9" w:rsidRDefault="00CE22E9" w:rsidP="00CE22E9">
      <w:r>
        <w:t xml:space="preserve">30% </w:t>
      </w:r>
      <w:proofErr w:type="spellStart"/>
      <w:r>
        <w:t>Pn</w:t>
      </w:r>
      <w:proofErr w:type="spellEnd"/>
      <w:r>
        <w:t xml:space="preserve"> при 40</w:t>
      </w:r>
      <w:proofErr w:type="gramStart"/>
      <w:r>
        <w:t>°С</w:t>
      </w:r>
      <w:proofErr w:type="gramEnd"/>
      <w:r>
        <w:tab/>
        <w:t>90,0</w:t>
      </w:r>
      <w:r>
        <w:tab/>
        <w:t>%</w:t>
      </w:r>
    </w:p>
    <w:p w:rsidR="00CE22E9" w:rsidRDefault="00CE22E9" w:rsidP="00CE22E9">
      <w:r>
        <w:t xml:space="preserve">Номинальный расход воды при </w:t>
      </w:r>
      <w:proofErr w:type="spellStart"/>
      <w:r>
        <w:t>Pn</w:t>
      </w:r>
      <w:proofErr w:type="spellEnd"/>
      <w:r>
        <w:t xml:space="preserve"> и Δ T=20 K</w:t>
      </w:r>
      <w:r>
        <w:tab/>
        <w:t>1,034</w:t>
      </w:r>
      <w:r>
        <w:tab/>
        <w:t>м³/ч</w:t>
      </w:r>
    </w:p>
    <w:p w:rsidR="00CE22E9" w:rsidRDefault="00CE22E9" w:rsidP="00CE22E9">
      <w:r>
        <w:t>Потери при останове при Δ T=30</w:t>
      </w:r>
      <w:proofErr w:type="gramStart"/>
      <w:r>
        <w:t xml:space="preserve"> К</w:t>
      </w:r>
      <w:proofErr w:type="gramEnd"/>
      <w:r>
        <w:tab/>
        <w:t>215</w:t>
      </w:r>
      <w:r>
        <w:tab/>
        <w:t>Вт</w:t>
      </w:r>
    </w:p>
    <w:p w:rsidR="00CE22E9" w:rsidRDefault="00CE22E9" w:rsidP="00CE22E9">
      <w:r>
        <w:t>из них потери через стенки</w:t>
      </w:r>
      <w:r>
        <w:tab/>
        <w:t>50</w:t>
      </w:r>
      <w:r>
        <w:tab/>
        <w:t>%</w:t>
      </w:r>
    </w:p>
    <w:p w:rsidR="00CE22E9" w:rsidRDefault="00CE22E9" w:rsidP="00CE22E9">
      <w:r>
        <w:t xml:space="preserve">Электрическая мощность при </w:t>
      </w:r>
      <w:proofErr w:type="spellStart"/>
      <w:r>
        <w:t>Pn</w:t>
      </w:r>
      <w:proofErr w:type="spellEnd"/>
      <w:r>
        <w:t xml:space="preserve"> (без циркуляционного насоса)</w:t>
      </w:r>
      <w:r>
        <w:tab/>
        <w:t>10</w:t>
      </w:r>
      <w:r>
        <w:tab/>
        <w:t>Вт</w:t>
      </w:r>
    </w:p>
    <w:p w:rsidR="00CE22E9" w:rsidRDefault="00CE22E9" w:rsidP="00CE22E9">
      <w:r>
        <w:t>Электрическая мощность циркуляционного насоса</w:t>
      </w:r>
      <w:r>
        <w:tab/>
        <w:t>80</w:t>
      </w:r>
      <w:r>
        <w:tab/>
        <w:t>Вт</w:t>
      </w:r>
    </w:p>
    <w:p w:rsidR="00CE22E9" w:rsidRDefault="00CE22E9" w:rsidP="00CE22E9">
      <w:r>
        <w:t>Минимальная полезная мощность (режим отопления)</w:t>
      </w:r>
      <w:r>
        <w:tab/>
        <w:t>10</w:t>
      </w:r>
      <w:r>
        <w:tab/>
        <w:t>кВт</w:t>
      </w:r>
    </w:p>
    <w:p w:rsidR="00CE22E9" w:rsidRDefault="00CE22E9" w:rsidP="00CE22E9">
      <w:r>
        <w:t>Минимальная полезная мощность (режим ГВС)</w:t>
      </w:r>
      <w:r>
        <w:tab/>
        <w:t>8</w:t>
      </w:r>
      <w:r>
        <w:tab/>
        <w:t>кВт</w:t>
      </w:r>
    </w:p>
    <w:p w:rsidR="00CE22E9" w:rsidRDefault="00CE22E9" w:rsidP="00CE22E9">
      <w:r>
        <w:t>Высота напора при Δ T=20</w:t>
      </w:r>
      <w:proofErr w:type="gramStart"/>
      <w:r>
        <w:t xml:space="preserve"> К</w:t>
      </w:r>
      <w:proofErr w:type="gramEnd"/>
      <w:r>
        <w:tab/>
        <w:t>0,1</w:t>
      </w:r>
      <w:r>
        <w:tab/>
        <w:t>бар</w:t>
      </w:r>
    </w:p>
    <w:p w:rsidR="00CE22E9" w:rsidRDefault="00CE22E9" w:rsidP="00CE22E9">
      <w:r>
        <w:t xml:space="preserve">Расход газа при </w:t>
      </w:r>
      <w:proofErr w:type="spellStart"/>
      <w:r>
        <w:t>Pn</w:t>
      </w:r>
      <w:proofErr w:type="spellEnd"/>
      <w:r>
        <w:t xml:space="preserve"> (1013 </w:t>
      </w:r>
      <w:proofErr w:type="spellStart"/>
      <w:r>
        <w:t>мбар</w:t>
      </w:r>
      <w:proofErr w:type="spellEnd"/>
      <w:r>
        <w:t xml:space="preserve"> - 15°С)</w:t>
      </w:r>
      <w:r>
        <w:tab/>
        <w:t>природный газ H/L</w:t>
      </w:r>
      <w:r>
        <w:tab/>
        <w:t>2,79 / 2,97</w:t>
      </w:r>
      <w:r>
        <w:tab/>
        <w:t>м³/ч</w:t>
      </w:r>
    </w:p>
    <w:p w:rsidR="00CE22E9" w:rsidRDefault="00CE22E9" w:rsidP="00CE22E9">
      <w:r>
        <w:t>пропан</w:t>
      </w:r>
      <w:r>
        <w:tab/>
        <w:t>2,05</w:t>
      </w:r>
      <w:r>
        <w:tab/>
        <w:t>кг/ч</w:t>
      </w:r>
    </w:p>
    <w:p w:rsidR="00CE22E9" w:rsidRDefault="00CE22E9" w:rsidP="00CE22E9">
      <w:r>
        <w:t xml:space="preserve">Массовый расход продуктов сгорания при </w:t>
      </w:r>
      <w:proofErr w:type="spellStart"/>
      <w:r>
        <w:t>Pn</w:t>
      </w:r>
      <w:proofErr w:type="spellEnd"/>
      <w:r>
        <w:tab/>
        <w:t>69,5</w:t>
      </w:r>
      <w:r>
        <w:tab/>
        <w:t>кг/ч</w:t>
      </w:r>
    </w:p>
    <w:p w:rsidR="00CE22E9" w:rsidRDefault="00CE22E9" w:rsidP="00CE22E9">
      <w:r>
        <w:t>Емкость водонагревателя</w:t>
      </w:r>
      <w:r>
        <w:tab/>
        <w:t>55</w:t>
      </w:r>
      <w:r>
        <w:tab/>
        <w:t>л</w:t>
      </w:r>
    </w:p>
    <w:p w:rsidR="00CE22E9" w:rsidRDefault="00CE22E9" w:rsidP="00CE22E9">
      <w:r>
        <w:t>Мощность теплообмена</w:t>
      </w:r>
      <w:r>
        <w:tab/>
        <w:t>24</w:t>
      </w:r>
      <w:r>
        <w:tab/>
        <w:t>кВт</w:t>
      </w:r>
    </w:p>
    <w:p w:rsidR="00CE22E9" w:rsidRDefault="00CE22E9" w:rsidP="00CE22E9">
      <w:r>
        <w:t>Удельная производительность при Δ T=30</w:t>
      </w:r>
      <w:proofErr w:type="gramStart"/>
      <w:r>
        <w:t xml:space="preserve"> К</w:t>
      </w:r>
      <w:proofErr w:type="gramEnd"/>
      <w:r>
        <w:tab/>
        <w:t>14</w:t>
      </w:r>
      <w:r>
        <w:tab/>
        <w:t>л/мин</w:t>
      </w:r>
    </w:p>
    <w:p w:rsidR="00CE22E9" w:rsidRDefault="00CE22E9" w:rsidP="00CE22E9">
      <w:r>
        <w:t>Часовая производительность при Δ T=35</w:t>
      </w:r>
      <w:proofErr w:type="gramStart"/>
      <w:r>
        <w:t xml:space="preserve"> К</w:t>
      </w:r>
      <w:proofErr w:type="gramEnd"/>
      <w:r>
        <w:tab/>
        <w:t>590</w:t>
      </w:r>
      <w:r>
        <w:tab/>
        <w:t>л/ч</w:t>
      </w:r>
    </w:p>
    <w:p w:rsidR="00CE22E9" w:rsidRDefault="00CE22E9" w:rsidP="00CE22E9">
      <w:r>
        <w:t>Производительность за 10 мин при Δ T=30</w:t>
      </w:r>
      <w:proofErr w:type="gramStart"/>
      <w:r>
        <w:t xml:space="preserve"> К</w:t>
      </w:r>
      <w:proofErr w:type="gramEnd"/>
      <w:r>
        <w:tab/>
        <w:t>140</w:t>
      </w:r>
      <w:r>
        <w:tab/>
        <w:t>л/10 мин</w:t>
      </w:r>
    </w:p>
    <w:p w:rsidR="00CE22E9" w:rsidRDefault="00CE22E9" w:rsidP="00CE22E9">
      <w:r>
        <w:t>Дополнительная электрическая мощность в режиме ГВС</w:t>
      </w:r>
      <w:r>
        <w:tab/>
        <w:t>80</w:t>
      </w:r>
      <w:r>
        <w:tab/>
        <w:t>Вт</w:t>
      </w:r>
    </w:p>
    <w:p w:rsidR="00CE22E9" w:rsidRDefault="00CE22E9" w:rsidP="00CE22E9">
      <w:r>
        <w:t>Чистый вес</w:t>
      </w:r>
      <w:r>
        <w:tab/>
        <w:t>83</w:t>
      </w:r>
      <w:r>
        <w:tab/>
        <w:t>кг</w:t>
      </w:r>
    </w:p>
    <w:p w:rsidR="00CE22E9" w:rsidRDefault="00CE22E9" w:rsidP="00CE22E9">
      <w:r>
        <w:t xml:space="preserve">Характеристики по производству горячей санитарно-технической воды приведены для следующих значений: </w:t>
      </w:r>
    </w:p>
    <w:p w:rsidR="00CE22E9" w:rsidRDefault="00CE22E9" w:rsidP="00CE22E9">
      <w:r>
        <w:t xml:space="preserve">номинальная мощность — </w:t>
      </w:r>
      <w:proofErr w:type="spellStart"/>
      <w:r>
        <w:t>Рп</w:t>
      </w:r>
      <w:proofErr w:type="spellEnd"/>
      <w:r>
        <w:t>, температура в помещении — 20</w:t>
      </w:r>
      <w:proofErr w:type="gramStart"/>
      <w:r>
        <w:t>°С</w:t>
      </w:r>
      <w:proofErr w:type="gramEnd"/>
      <w:r>
        <w:t xml:space="preserve">, температура холодной воды для ГВС — 10°С, </w:t>
      </w:r>
    </w:p>
    <w:p w:rsidR="00CE22E9" w:rsidRDefault="00CE22E9" w:rsidP="00CE22E9">
      <w:r>
        <w:t>температура теплоносителя на входе теплообменника — 85</w:t>
      </w:r>
      <w:proofErr w:type="gramStart"/>
      <w:r>
        <w:t>°С</w:t>
      </w:r>
      <w:proofErr w:type="gramEnd"/>
      <w:r>
        <w:t>, температура хранения воды — 60°С</w:t>
      </w:r>
    </w:p>
    <w:p w:rsidR="00CE22E9" w:rsidRDefault="00CE22E9" w:rsidP="00CE22E9">
      <w:r>
        <w:t>Артикул</w:t>
      </w:r>
      <w:r>
        <w:tab/>
        <w:t>CITY 24 BIC-II (1)</w:t>
      </w:r>
      <w:r>
        <w:tab/>
      </w:r>
    </w:p>
    <w:p w:rsidR="00CE22E9" w:rsidRDefault="00CE22E9" w:rsidP="00CE22E9">
      <w:r>
        <w:lastRenderedPageBreak/>
        <w:t>для подключения к дымовой трубе</w:t>
      </w:r>
      <w:r>
        <w:tab/>
        <w:t>100000751</w:t>
      </w:r>
      <w:r>
        <w:tab/>
      </w:r>
    </w:p>
    <w:p w:rsidR="00FD6D92" w:rsidRPr="00CE22E9" w:rsidRDefault="00CE22E9" w:rsidP="00CE22E9">
      <w:r>
        <w:t>1) Уточнять исполнение: GN = Природный газ, P = Пропан. При отсутствии уточнения котел будет поставлен в исполнении GN.</w:t>
      </w:r>
      <w:bookmarkStart w:id="0" w:name="_GoBack"/>
      <w:bookmarkEnd w:id="0"/>
    </w:p>
    <w:sectPr w:rsidR="00FD6D92" w:rsidRPr="00C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9D352B"/>
    <w:rsid w:val="00CE22E9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2017-01-10T08:12:00Z</dcterms:created>
  <dcterms:modified xsi:type="dcterms:W3CDTF">2017-01-10T08:29:00Z</dcterms:modified>
</cp:coreProperties>
</file>